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Steering Committee Agenda</w:t>
      </w:r>
    </w:p>
    <w:p>
      <w:r>
        <w:rPr>
          <w:b/>
          <w:color w:val="0F1F3D"/>
          <w:sz w:val="44"/>
        </w:rPr>
        <w:t>Steering Committee — [Programme] — [Date]</w:t>
      </w:r>
    </w:p>
    <w:p/>
    <w:p>
      <w:r>
        <w:rPr>
          <w:i w:val="0"/>
        </w:rPr>
        <w:t>**Duration:** 60 min   **Chair:** [Sponsor]   **Programme owner:** [Name]</w:t>
      </w:r>
    </w:p>
    <w:p/>
    <w:p>
      <w:r>
        <w:rPr>
          <w:b/>
          <w:color w:val="0F1F3D"/>
          <w:sz w:val="26"/>
        </w:rPr>
        <w:t>Pre-read</w:t>
      </w:r>
    </w:p>
    <w:p>
      <w:r>
        <w:rPr>
          <w:i w:val="0"/>
        </w:rPr>
        <w:t>Sent [date]: scorecard, RAG status, top 3 risks, decisions needed.</w:t>
      </w:r>
    </w:p>
    <w:p/>
    <w:p>
      <w:r>
        <w:rPr>
          <w:b/>
          <w:color w:val="0F1F3D"/>
          <w:sz w:val="26"/>
        </w:rP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Item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Time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Outcome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RAG status against milestones</w:t>
            </w:r>
          </w:p>
        </w:tc>
        <w:tc>
          <w:tcPr>
            <w:tcW w:type="dxa" w:w="1994"/>
          </w:tcPr>
          <w:p>
            <w:r>
              <w:t>Owner</w:t>
            </w:r>
          </w:p>
        </w:tc>
        <w:tc>
          <w:tcPr>
            <w:tcW w:type="dxa" w:w="1994"/>
          </w:tcPr>
          <w:p>
            <w:r>
              <w:t>10 min</w:t>
            </w:r>
          </w:p>
        </w:tc>
        <w:tc>
          <w:tcPr>
            <w:tcW w:type="dxa" w:w="1994"/>
          </w:tcPr>
          <w:p>
            <w:r>
              <w:t>Note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Decisions needed</w:t>
            </w:r>
          </w:p>
        </w:tc>
        <w:tc>
          <w:tcPr>
            <w:tcW w:type="dxa" w:w="1994"/>
          </w:tcPr>
          <w:p>
            <w:r>
              <w:t>Owner</w:t>
            </w:r>
          </w:p>
        </w:tc>
        <w:tc>
          <w:tcPr>
            <w:tcW w:type="dxa" w:w="1994"/>
          </w:tcPr>
          <w:p>
            <w:r>
              <w:t>15 min</w:t>
            </w:r>
          </w:p>
        </w:tc>
        <w:tc>
          <w:tcPr>
            <w:tcW w:type="dxa" w:w="1994"/>
          </w:tcPr>
          <w:p>
            <w:r>
              <w:t>Decide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Risks and mitigations</w:t>
            </w:r>
          </w:p>
        </w:tc>
        <w:tc>
          <w:tcPr>
            <w:tcW w:type="dxa" w:w="1994"/>
          </w:tcPr>
          <w:p>
            <w:r>
              <w:t>Owner</w:t>
            </w:r>
          </w:p>
        </w:tc>
        <w:tc>
          <w:tcPr>
            <w:tcW w:type="dxa" w:w="1994"/>
          </w:tcPr>
          <w:p>
            <w:r>
              <w:t>10 min</w:t>
            </w:r>
          </w:p>
        </w:tc>
        <w:tc>
          <w:tcPr>
            <w:tcW w:type="dxa" w:w="1994"/>
          </w:tcPr>
          <w:p>
            <w:r>
              <w:t>Approve / escalate</w:t>
            </w:r>
          </w:p>
        </w:tc>
      </w:tr>
      <w:tr>
        <w:tc>
          <w:tcPr>
            <w:tcW w:type="dxa" w:w="1994"/>
          </w:tcPr>
          <w:p>
            <w:r>
              <w:t>4</w:t>
            </w:r>
          </w:p>
        </w:tc>
        <w:tc>
          <w:tcPr>
            <w:tcW w:type="dxa" w:w="1994"/>
          </w:tcPr>
          <w:p>
            <w:r>
              <w:t>Resource / budget asks</w:t>
            </w:r>
          </w:p>
        </w:tc>
        <w:tc>
          <w:tcPr>
            <w:tcW w:type="dxa" w:w="1994"/>
          </w:tcPr>
          <w:p>
            <w:r>
              <w:t>Owner</w:t>
            </w:r>
          </w:p>
        </w:tc>
        <w:tc>
          <w:tcPr>
            <w:tcW w:type="dxa" w:w="1994"/>
          </w:tcPr>
          <w:p>
            <w:r>
              <w:t>10 min</w:t>
            </w:r>
          </w:p>
        </w:tc>
        <w:tc>
          <w:tcPr>
            <w:tcW w:type="dxa" w:w="1994"/>
          </w:tcPr>
          <w:p>
            <w:r>
              <w:t>Decide</w:t>
            </w:r>
          </w:p>
        </w:tc>
      </w:tr>
      <w:tr>
        <w:tc>
          <w:tcPr>
            <w:tcW w:type="dxa" w:w="1994"/>
          </w:tcPr>
          <w:p>
            <w:r>
              <w:t>5</w:t>
            </w:r>
          </w:p>
        </w:tc>
        <w:tc>
          <w:tcPr>
            <w:tcW w:type="dxa" w:w="1994"/>
          </w:tcPr>
          <w:p>
            <w:r>
              <w:t>Next milestone review</w:t>
            </w:r>
          </w:p>
        </w:tc>
        <w:tc>
          <w:tcPr>
            <w:tcW w:type="dxa" w:w="1994"/>
          </w:tcPr>
          <w:p>
            <w:r>
              <w:t>Chair</w:t>
            </w:r>
          </w:p>
        </w:tc>
        <w:tc>
          <w:tcPr>
            <w:tcW w:type="dxa" w:w="1994"/>
          </w:tcPr>
          <w:p>
            <w:r>
              <w:t>5 min</w:t>
            </w:r>
          </w:p>
        </w:tc>
        <w:tc>
          <w:tcPr>
            <w:tcW w:type="dxa" w:w="1994"/>
          </w:tcPr>
          <w:p>
            <w:r>
              <w:t>Confirm</w:t>
            </w:r>
          </w:p>
        </w:tc>
      </w:tr>
    </w:tbl>
    <w:p/>
    <w:p>
      <w:r>
        <w:rPr>
          <w:b/>
          <w:color w:val="0F1F3D"/>
          <w:sz w:val="26"/>
        </w:rPr>
        <w:t>Decisions captured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Decision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Decided by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Rationale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Affected workstreams</w:t>
            </w:r>
          </w:p>
        </w:tc>
      </w:tr>
    </w:tbl>
    <w:p/>
    <w:p>
      <w:r>
        <w:rPr>
          <w:b/>
          <w:color w:val="0F1F3D"/>
          <w:sz w:val="26"/>
        </w:rPr>
        <w:t>Escalations going out</w:t>
      </w:r>
    </w:p>
    <w:p>
      <w:pPr>
        <w:pStyle w:val="ListBullet"/>
      </w:pPr>
      <w:r>
        <w:t>[Issue] — to: [name / forum]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