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Off-Site Planning Template</w:t>
      </w:r>
    </w:p>
    <w:p>
      <w:r>
        <w:rPr>
          <w:b/>
          <w:color w:val="0F1F3D"/>
          <w:sz w:val="44"/>
        </w:rPr>
        <w:t>Off-Site Plan — [Theme / Quarter]</w:t>
      </w:r>
    </w:p>
    <w:p/>
    <w:p>
      <w:r>
        <w:rPr>
          <w:i w:val="0"/>
        </w:rPr>
        <w:t>**Dates:** [Dates]   **Location:** [Venue]   **Attendees:** [Names]</w:t>
      </w:r>
    </w:p>
    <w:p/>
    <w:p>
      <w:r>
        <w:rPr>
          <w:b/>
          <w:color w:val="0F1F3D"/>
          <w:sz w:val="26"/>
        </w:rPr>
        <w:t>Why this off-site exists</w:t>
      </w:r>
    </w:p>
    <w:p>
      <w:r>
        <w:rPr>
          <w:i/>
        </w:rPr>
        <w:t>One sentence — the decision or change in trajectory we need.</w:t>
      </w:r>
    </w:p>
    <w:p/>
    <w:p>
      <w:r>
        <w:rPr>
          <w:b/>
          <w:color w:val="0F1F3D"/>
          <w:sz w:val="26"/>
        </w:rPr>
        <w:t>What's true by the end</w:t>
      </w:r>
    </w:p>
    <w:p>
      <w:pPr>
        <w:pStyle w:val="ListBullet"/>
      </w:pPr>
      <w:r>
        <w:t>[Outcome 1]</w:t>
      </w:r>
    </w:p>
    <w:p>
      <w:pPr>
        <w:pStyle w:val="ListBullet"/>
      </w:pPr>
      <w:r>
        <w:t>[Outcome 2]</w:t>
      </w:r>
    </w:p>
    <w:p>
      <w:pPr>
        <w:pStyle w:val="ListBullet"/>
      </w:pPr>
      <w:r>
        <w:t>[Outcome 3]</w:t>
      </w:r>
    </w:p>
    <w:p/>
    <w:p>
      <w:r>
        <w:rPr>
          <w:b/>
          <w:color w:val="0F1F3D"/>
          <w:sz w:val="26"/>
        </w:rPr>
        <w:t>Pre-work (sent T-7)</w:t>
      </w:r>
    </w:p>
    <w:p>
      <w:pPr>
        <w:pStyle w:val="ListBullet"/>
      </w:pPr>
      <w:r>
        <w:t>[Reading] — 30 min</w:t>
      </w:r>
    </w:p>
    <w:p>
      <w:pPr>
        <w:pStyle w:val="ListBullet"/>
      </w:pPr>
      <w:r>
        <w:t>[Worksheet] — 1 hour</w:t>
      </w:r>
    </w:p>
    <w:p>
      <w:pPr>
        <w:pStyle w:val="ListBullet"/>
      </w:pPr>
      <w:r>
        <w:t>[Pre-call with sponsor] — 30 min each</w:t>
      </w:r>
    </w:p>
    <w:p/>
    <w:p>
      <w:r>
        <w:rPr>
          <w:b/>
          <w:color w:val="0F1F3D"/>
          <w:sz w:val="26"/>
        </w:rPr>
        <w:t>Day 1 — Diagnose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Owner</w:t>
            </w:r>
          </w:p>
        </w:tc>
      </w:tr>
      <w:tr>
        <w:tc>
          <w:tcPr>
            <w:tcW w:type="dxa" w:w="3324"/>
          </w:tcPr>
          <w:p>
            <w:r>
              <w:t>Lunch / arrive</w:t>
            </w:r>
          </w:p>
        </w:tc>
        <w:tc>
          <w:tcPr>
            <w:tcW w:type="dxa" w:w="3324"/>
          </w:tcPr>
          <w:p>
            <w:r>
              <w:t>Settle in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14:00</w:t>
            </w:r>
          </w:p>
        </w:tc>
        <w:tc>
          <w:tcPr>
            <w:tcW w:type="dxa" w:w="3324"/>
          </w:tcPr>
          <w:p>
            <w:r>
              <w:t>Where are we? Each person 5 min.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15:30</w:t>
            </w:r>
          </w:p>
        </w:tc>
        <w:tc>
          <w:tcPr>
            <w:tcW w:type="dxa" w:w="3324"/>
          </w:tcPr>
          <w:p>
            <w:r>
              <w:t>What's working / what isn't</w:t>
            </w:r>
          </w:p>
        </w:tc>
        <w:tc>
          <w:tcPr>
            <w:tcW w:type="dxa" w:w="3324"/>
          </w:tcPr>
          <w:p>
            <w:r>
              <w:t>Facilitator</w:t>
            </w:r>
          </w:p>
        </w:tc>
      </w:tr>
      <w:tr>
        <w:tc>
          <w:tcPr>
            <w:tcW w:type="dxa" w:w="3324"/>
          </w:tcPr>
          <w:p>
            <w:r>
              <w:t>17:00</w:t>
            </w:r>
          </w:p>
        </w:tc>
        <w:tc>
          <w:tcPr>
            <w:tcW w:type="dxa" w:w="3324"/>
          </w:tcPr>
          <w:p>
            <w:r>
              <w:t>Break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18:30</w:t>
            </w:r>
          </w:p>
        </w:tc>
        <w:tc>
          <w:tcPr>
            <w:tcW w:type="dxa" w:w="3324"/>
          </w:tcPr>
          <w:p>
            <w:r>
              <w:t>Working dinner — informal</w:t>
            </w:r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Day 2 — Decide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Owner</w:t>
            </w:r>
          </w:p>
        </w:tc>
      </w:tr>
      <w:tr>
        <w:tc>
          <w:tcPr>
            <w:tcW w:type="dxa" w:w="3324"/>
          </w:tcPr>
          <w:p>
            <w:r>
              <w:t>08:30</w:t>
            </w:r>
          </w:p>
        </w:tc>
        <w:tc>
          <w:tcPr>
            <w:tcW w:type="dxa" w:w="3324"/>
          </w:tcPr>
          <w:p>
            <w:r>
              <w:t>Frame the choices</w:t>
            </w:r>
          </w:p>
        </w:tc>
        <w:tc>
          <w:tcPr>
            <w:tcW w:type="dxa" w:w="3324"/>
          </w:tcPr>
          <w:p>
            <w:r>
              <w:t>Facilitator</w:t>
            </w:r>
          </w:p>
        </w:tc>
      </w:tr>
      <w:tr>
        <w:tc>
          <w:tcPr>
            <w:tcW w:type="dxa" w:w="3324"/>
          </w:tcPr>
          <w:p>
            <w:r>
              <w:t>09:30</w:t>
            </w:r>
          </w:p>
        </w:tc>
        <w:tc>
          <w:tcPr>
            <w:tcW w:type="dxa" w:w="3324"/>
          </w:tcPr>
          <w:p>
            <w:r>
              <w:t>Option deep-dives (small groups)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11:30</w:t>
            </w:r>
          </w:p>
        </w:tc>
        <w:tc>
          <w:tcPr>
            <w:tcW w:type="dxa" w:w="3324"/>
          </w:tcPr>
          <w:p>
            <w:r>
              <w:t>Stress-test the favourite</w:t>
            </w:r>
          </w:p>
        </w:tc>
        <w:tc>
          <w:tcPr>
            <w:tcW w:type="dxa" w:w="3324"/>
          </w:tcPr>
          <w:p>
            <w:r>
              <w:t>All</w:t>
            </w:r>
          </w:p>
        </w:tc>
      </w:tr>
      <w:tr>
        <w:tc>
          <w:tcPr>
            <w:tcW w:type="dxa" w:w="3324"/>
          </w:tcPr>
          <w:p>
            <w:r>
              <w:t>14:00</w:t>
            </w:r>
          </w:p>
        </w:tc>
        <w:tc>
          <w:tcPr>
            <w:tcW w:type="dxa" w:w="3324"/>
          </w:tcPr>
          <w:p>
            <w:r>
              <w:t>Decide. Vote if needed.</w:t>
            </w:r>
          </w:p>
        </w:tc>
        <w:tc>
          <w:tcPr>
            <w:tcW w:type="dxa" w:w="3324"/>
          </w:tcPr>
          <w:p>
            <w:r>
              <w:t>Sponsor</w:t>
            </w:r>
          </w:p>
        </w:tc>
      </w:tr>
      <w:tr>
        <w:tc>
          <w:tcPr>
            <w:tcW w:type="dxa" w:w="3324"/>
          </w:tcPr>
          <w:p>
            <w:r>
              <w:t>16:00</w:t>
            </w:r>
          </w:p>
        </w:tc>
        <w:tc>
          <w:tcPr>
            <w:tcW w:type="dxa" w:w="3324"/>
          </w:tcPr>
          <w:p>
            <w:r>
              <w:t>Resourcing and trade-offs</w:t>
            </w:r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Day 3 — Plan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3324"/>
          </w:tcPr>
          <w:p>
            <w:r/>
            <w:r>
              <w:rPr>
                <w:b/>
                <w:color w:val="0F1F3D"/>
              </w:rPr>
              <w:t>Owner</w:t>
            </w:r>
          </w:p>
        </w:tc>
      </w:tr>
      <w:tr>
        <w:tc>
          <w:tcPr>
            <w:tcW w:type="dxa" w:w="3324"/>
          </w:tcPr>
          <w:p>
            <w:r>
              <w:t>08:30</w:t>
            </w:r>
          </w:p>
        </w:tc>
        <w:tc>
          <w:tcPr>
            <w:tcW w:type="dxa" w:w="3324"/>
          </w:tcPr>
          <w:p>
            <w:r>
              <w:t>Translate decisions to plan</w:t>
            </w:r>
          </w:p>
        </w:tc>
        <w:tc>
          <w:tcPr>
            <w:tcW w:type="dxa" w:w="3324"/>
          </w:tcPr>
          <w:p>
            <w:r>
              <w:t>Owner per workstream</w:t>
            </w:r>
          </w:p>
        </w:tc>
      </w:tr>
      <w:tr>
        <w:tc>
          <w:tcPr>
            <w:tcW w:type="dxa" w:w="3324"/>
          </w:tcPr>
          <w:p>
            <w:r>
              <w:t>10:30</w:t>
            </w:r>
          </w:p>
        </w:tc>
        <w:tc>
          <w:tcPr>
            <w:tcW w:type="dxa" w:w="3324"/>
          </w:tcPr>
          <w:p>
            <w:r>
              <w:t>Who tells what, by when</w:t>
            </w:r>
          </w:p>
        </w:tc>
        <w:tc>
          <w:tcPr>
            <w:tcW w:type="dxa" w:w="3324"/>
          </w:tcPr>
          <w:p>
            <w:r>
              <w:t>Sponsor</w:t>
            </w:r>
          </w:p>
        </w:tc>
      </w:tr>
      <w:tr>
        <w:tc>
          <w:tcPr>
            <w:tcW w:type="dxa" w:w="3324"/>
          </w:tcPr>
          <w:p>
            <w:r>
              <w:t>11:30</w:t>
            </w:r>
          </w:p>
        </w:tc>
        <w:tc>
          <w:tcPr>
            <w:tcW w:type="dxa" w:w="3324"/>
          </w:tcPr>
          <w:p>
            <w:r>
              <w:t>Personal commitments round</w:t>
            </w:r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12:00</w:t>
            </w:r>
          </w:p>
        </w:tc>
        <w:tc>
          <w:tcPr>
            <w:tcW w:type="dxa" w:w="3324"/>
          </w:tcPr>
          <w:p>
            <w:r>
              <w:t>Close + lunch</w:t>
            </w:r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After</w:t>
      </w:r>
    </w:p>
    <w:p>
      <w:pPr>
        <w:pStyle w:val="ListBullet"/>
      </w:pPr>
      <w:r>
        <w:t>Decisions doc circulated within 48h</w:t>
      </w:r>
    </w:p>
    <w:p>
      <w:pPr>
        <w:pStyle w:val="ListBullet"/>
      </w:pPr>
      <w:r>
        <w:t>30-day check-in booked</w:t>
      </w:r>
    </w:p>
    <w:p>
      <w:pPr>
        <w:pStyle w:val="ListBullet"/>
      </w:pPr>
      <w:r>
        <w:t>90-day check-in booked</w:t>
      </w:r>
    </w:p>
    <w:p>
      <w:pPr>
        <w:pStyle w:val="ListBullet"/>
      </w:pPr>
      <w:r>
        <w:t>Lessons learned recorded for next off-site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